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12" w:rsidRPr="007A2470" w:rsidRDefault="004D2F12" w:rsidP="004D2F12">
      <w:pPr>
        <w:pStyle w:val="a4"/>
        <w:jc w:val="center"/>
        <w:rPr>
          <w:rFonts w:ascii="Times New Roman" w:hAnsi="Times New Roman"/>
          <w:noProof/>
          <w:sz w:val="24"/>
          <w:szCs w:val="24"/>
        </w:rPr>
      </w:pPr>
      <w:r w:rsidRPr="007A2470">
        <w:rPr>
          <w:rFonts w:ascii="Times New Roman" w:hAnsi="Times New Roman"/>
          <w:noProof/>
          <w:sz w:val="24"/>
          <w:szCs w:val="24"/>
          <w:lang w:bidi="ar-SA"/>
        </w:rPr>
        <w:drawing>
          <wp:inline distT="0" distB="0" distL="0" distR="0">
            <wp:extent cx="428625" cy="609600"/>
            <wp:effectExtent l="19050" t="0" r="9525" b="0"/>
            <wp:docPr id="6"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4">
                      <a:lum bright="6000" contrast="6000"/>
                    </a:blip>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p w:rsidR="004D2F12" w:rsidRPr="0073280D" w:rsidRDefault="004D2F12" w:rsidP="004D2F12">
      <w:pPr>
        <w:pStyle w:val="a4"/>
        <w:jc w:val="center"/>
        <w:rPr>
          <w:rStyle w:val="StrongEmphasis"/>
          <w:rFonts w:ascii="Times New Roman" w:hAnsi="Times New Roman"/>
          <w:b w:val="0"/>
          <w:bCs w:val="0"/>
          <w:sz w:val="24"/>
          <w:szCs w:val="24"/>
        </w:rPr>
      </w:pPr>
      <w:r w:rsidRPr="0073280D">
        <w:rPr>
          <w:rStyle w:val="StrongEmphasis"/>
          <w:rFonts w:ascii="Times New Roman" w:hAnsi="Times New Roman"/>
          <w:b w:val="0"/>
          <w:sz w:val="24"/>
          <w:szCs w:val="24"/>
        </w:rPr>
        <w:t>Республика Крым</w:t>
      </w:r>
    </w:p>
    <w:p w:rsidR="004D2F12" w:rsidRPr="0073280D" w:rsidRDefault="004D2F12" w:rsidP="004D2F12">
      <w:pPr>
        <w:pStyle w:val="a4"/>
        <w:jc w:val="center"/>
        <w:rPr>
          <w:rFonts w:ascii="Times New Roman" w:hAnsi="Times New Roman"/>
          <w:b/>
          <w:sz w:val="24"/>
          <w:szCs w:val="24"/>
        </w:rPr>
      </w:pPr>
      <w:r w:rsidRPr="0073280D">
        <w:rPr>
          <w:rStyle w:val="StrongEmphasis"/>
          <w:rFonts w:ascii="Times New Roman" w:hAnsi="Times New Roman"/>
          <w:b w:val="0"/>
          <w:sz w:val="24"/>
          <w:szCs w:val="24"/>
        </w:rPr>
        <w:t>Белогорский район</w:t>
      </w:r>
    </w:p>
    <w:p w:rsidR="004D2F12" w:rsidRPr="007A2470" w:rsidRDefault="004D2F12" w:rsidP="004D2F12">
      <w:pPr>
        <w:pStyle w:val="a4"/>
        <w:jc w:val="center"/>
        <w:rPr>
          <w:rFonts w:ascii="Times New Roman" w:hAnsi="Times New Roman"/>
          <w:sz w:val="24"/>
          <w:szCs w:val="24"/>
        </w:rPr>
      </w:pPr>
      <w:proofErr w:type="spellStart"/>
      <w:r w:rsidRPr="007A2470">
        <w:rPr>
          <w:rFonts w:ascii="Times New Roman" w:hAnsi="Times New Roman"/>
          <w:sz w:val="24"/>
          <w:szCs w:val="24"/>
        </w:rPr>
        <w:t>Богатовский</w:t>
      </w:r>
      <w:proofErr w:type="spellEnd"/>
      <w:r w:rsidRPr="007A2470">
        <w:rPr>
          <w:rFonts w:ascii="Times New Roman" w:hAnsi="Times New Roman"/>
          <w:sz w:val="24"/>
          <w:szCs w:val="24"/>
        </w:rPr>
        <w:t xml:space="preserve"> сельский совет</w:t>
      </w:r>
    </w:p>
    <w:p w:rsidR="004D2F12" w:rsidRPr="007A2470" w:rsidRDefault="004D2F12" w:rsidP="004D2F12">
      <w:pPr>
        <w:pStyle w:val="a4"/>
        <w:jc w:val="center"/>
        <w:rPr>
          <w:rFonts w:ascii="Times New Roman" w:hAnsi="Times New Roman"/>
          <w:sz w:val="24"/>
          <w:szCs w:val="24"/>
        </w:rPr>
      </w:pPr>
    </w:p>
    <w:p w:rsidR="004D2F12" w:rsidRPr="007A2470" w:rsidRDefault="004D2F12" w:rsidP="004D2F12">
      <w:pPr>
        <w:pStyle w:val="a4"/>
        <w:jc w:val="center"/>
        <w:rPr>
          <w:rFonts w:ascii="Times New Roman" w:hAnsi="Times New Roman"/>
          <w:sz w:val="24"/>
          <w:szCs w:val="24"/>
        </w:rPr>
      </w:pPr>
      <w:r>
        <w:rPr>
          <w:rFonts w:ascii="Times New Roman" w:hAnsi="Times New Roman"/>
          <w:sz w:val="24"/>
          <w:szCs w:val="24"/>
        </w:rPr>
        <w:t>31</w:t>
      </w:r>
      <w:r w:rsidRPr="007A2470">
        <w:rPr>
          <w:rFonts w:ascii="Times New Roman" w:hAnsi="Times New Roman"/>
          <w:sz w:val="24"/>
          <w:szCs w:val="24"/>
        </w:rPr>
        <w:t xml:space="preserve"> - я сессия 2-го созыва</w:t>
      </w:r>
    </w:p>
    <w:p w:rsidR="004D2F12" w:rsidRPr="007A2470" w:rsidRDefault="004D2F12" w:rsidP="004D2F12">
      <w:pPr>
        <w:pStyle w:val="a4"/>
        <w:jc w:val="center"/>
        <w:rPr>
          <w:rFonts w:ascii="Times New Roman" w:hAnsi="Times New Roman"/>
          <w:sz w:val="24"/>
          <w:szCs w:val="24"/>
        </w:rPr>
      </w:pPr>
    </w:p>
    <w:p w:rsidR="004D2F12" w:rsidRPr="007A2470" w:rsidRDefault="004D2F12" w:rsidP="004D2F12">
      <w:pPr>
        <w:pStyle w:val="a4"/>
        <w:jc w:val="center"/>
        <w:rPr>
          <w:rFonts w:ascii="Times New Roman" w:hAnsi="Times New Roman"/>
          <w:sz w:val="24"/>
          <w:szCs w:val="24"/>
        </w:rPr>
      </w:pPr>
      <w:r w:rsidRPr="007A2470">
        <w:rPr>
          <w:rFonts w:ascii="Times New Roman" w:hAnsi="Times New Roman"/>
          <w:sz w:val="24"/>
          <w:szCs w:val="24"/>
        </w:rPr>
        <w:t>РЕШЕНИЕ</w:t>
      </w:r>
    </w:p>
    <w:p w:rsidR="004D2F12" w:rsidRPr="007A2470" w:rsidRDefault="004D2F12" w:rsidP="004D2F12">
      <w:pPr>
        <w:pStyle w:val="a4"/>
        <w:jc w:val="center"/>
        <w:rPr>
          <w:rFonts w:ascii="Times New Roman" w:hAnsi="Times New Roman"/>
          <w:sz w:val="24"/>
          <w:szCs w:val="24"/>
        </w:rPr>
      </w:pPr>
    </w:p>
    <w:p w:rsidR="004D2F12" w:rsidRPr="007A2470" w:rsidRDefault="004D2F12" w:rsidP="004D2F12">
      <w:pPr>
        <w:pStyle w:val="a4"/>
        <w:jc w:val="center"/>
        <w:rPr>
          <w:rFonts w:ascii="Times New Roman" w:hAnsi="Times New Roman"/>
          <w:bCs/>
          <w:sz w:val="24"/>
          <w:szCs w:val="24"/>
        </w:rPr>
      </w:pPr>
      <w:r>
        <w:rPr>
          <w:rFonts w:ascii="Times New Roman" w:hAnsi="Times New Roman"/>
          <w:sz w:val="24"/>
          <w:szCs w:val="24"/>
        </w:rPr>
        <w:t xml:space="preserve">10 декабря </w:t>
      </w:r>
      <w:r w:rsidRPr="007A2470">
        <w:rPr>
          <w:rFonts w:ascii="Times New Roman" w:hAnsi="Times New Roman"/>
          <w:sz w:val="24"/>
          <w:szCs w:val="24"/>
        </w:rPr>
        <w:t>2021 года</w:t>
      </w:r>
      <w:r w:rsidRPr="007A2470">
        <w:rPr>
          <w:rFonts w:ascii="Times New Roman" w:hAnsi="Times New Roman"/>
          <w:b/>
          <w:bCs/>
          <w:sz w:val="24"/>
          <w:szCs w:val="24"/>
        </w:rPr>
        <w:t xml:space="preserve">                               </w:t>
      </w:r>
      <w:r>
        <w:rPr>
          <w:rFonts w:ascii="Times New Roman" w:hAnsi="Times New Roman"/>
          <w:b/>
          <w:bCs/>
          <w:sz w:val="24"/>
          <w:szCs w:val="24"/>
        </w:rPr>
        <w:t xml:space="preserve">                        </w:t>
      </w:r>
      <w:r w:rsidRPr="007A2470">
        <w:rPr>
          <w:rFonts w:ascii="Times New Roman" w:hAnsi="Times New Roman"/>
          <w:b/>
          <w:bCs/>
          <w:sz w:val="24"/>
          <w:szCs w:val="24"/>
        </w:rPr>
        <w:t xml:space="preserve">                                                     </w:t>
      </w:r>
      <w:r w:rsidRPr="007A2470">
        <w:rPr>
          <w:rFonts w:ascii="Times New Roman" w:hAnsi="Times New Roman"/>
          <w:bCs/>
          <w:sz w:val="24"/>
          <w:szCs w:val="24"/>
        </w:rPr>
        <w:t xml:space="preserve">№ </w:t>
      </w:r>
      <w:r>
        <w:rPr>
          <w:rFonts w:ascii="Times New Roman" w:hAnsi="Times New Roman"/>
          <w:bCs/>
          <w:sz w:val="24"/>
          <w:szCs w:val="24"/>
        </w:rPr>
        <w:t>184</w:t>
      </w:r>
    </w:p>
    <w:p w:rsidR="004D2F12" w:rsidRPr="007A2470" w:rsidRDefault="004D2F12" w:rsidP="004D2F12">
      <w:pPr>
        <w:pStyle w:val="a3"/>
        <w:spacing w:before="0" w:beforeAutospacing="0" w:after="0"/>
        <w:jc w:val="center"/>
      </w:pPr>
    </w:p>
    <w:p w:rsidR="00462C57" w:rsidRDefault="004D2F12" w:rsidP="004D2F12">
      <w:pPr>
        <w:pStyle w:val="a4"/>
        <w:jc w:val="center"/>
        <w:rPr>
          <w:rFonts w:ascii="Times New Roman" w:hAnsi="Times New Roman" w:cs="Times New Roman"/>
          <w:sz w:val="24"/>
          <w:szCs w:val="24"/>
          <w:lang w:bidi="ar-SA"/>
        </w:rPr>
      </w:pPr>
      <w:r w:rsidRPr="007A2470">
        <w:rPr>
          <w:rFonts w:ascii="Times New Roman" w:hAnsi="Times New Roman" w:cs="Times New Roman"/>
          <w:sz w:val="24"/>
          <w:szCs w:val="24"/>
          <w:lang w:bidi="ar-SA"/>
        </w:rPr>
        <w:t>О внесении изменений и дополнений</w:t>
      </w:r>
    </w:p>
    <w:p w:rsidR="00462C57" w:rsidRDefault="004D2F12" w:rsidP="004D2F12">
      <w:pPr>
        <w:pStyle w:val="a4"/>
        <w:jc w:val="center"/>
        <w:rPr>
          <w:rFonts w:ascii="Times New Roman" w:hAnsi="Times New Roman" w:cs="Times New Roman"/>
          <w:sz w:val="24"/>
          <w:szCs w:val="24"/>
          <w:lang w:bidi="ar-SA"/>
        </w:rPr>
      </w:pPr>
      <w:r w:rsidRPr="007A2470">
        <w:rPr>
          <w:rFonts w:ascii="Times New Roman" w:hAnsi="Times New Roman" w:cs="Times New Roman"/>
          <w:sz w:val="24"/>
          <w:szCs w:val="24"/>
          <w:lang w:bidi="ar-SA"/>
        </w:rPr>
        <w:t xml:space="preserve">в Устав муниципального образования </w:t>
      </w:r>
      <w:proofErr w:type="spellStart"/>
      <w:r w:rsidRPr="007A2470">
        <w:rPr>
          <w:rFonts w:ascii="Times New Roman" w:hAnsi="Times New Roman" w:cs="Times New Roman"/>
          <w:sz w:val="24"/>
          <w:szCs w:val="24"/>
          <w:lang w:bidi="ar-SA"/>
        </w:rPr>
        <w:t>Богатовское</w:t>
      </w:r>
      <w:proofErr w:type="spellEnd"/>
      <w:r w:rsidRPr="007A2470">
        <w:rPr>
          <w:rFonts w:ascii="Times New Roman" w:hAnsi="Times New Roman" w:cs="Times New Roman"/>
          <w:sz w:val="24"/>
          <w:szCs w:val="24"/>
          <w:lang w:bidi="ar-SA"/>
        </w:rPr>
        <w:t xml:space="preserve"> сельское поселение</w:t>
      </w:r>
    </w:p>
    <w:p w:rsidR="004D2F12" w:rsidRPr="007A2470" w:rsidRDefault="004D2F12" w:rsidP="004D2F12">
      <w:pPr>
        <w:pStyle w:val="a4"/>
        <w:jc w:val="center"/>
        <w:rPr>
          <w:rFonts w:ascii="Times New Roman" w:hAnsi="Times New Roman" w:cs="Times New Roman"/>
          <w:sz w:val="24"/>
          <w:szCs w:val="24"/>
          <w:lang w:bidi="ar-SA"/>
        </w:rPr>
      </w:pPr>
      <w:r w:rsidRPr="007A2470">
        <w:rPr>
          <w:rFonts w:ascii="Times New Roman" w:hAnsi="Times New Roman" w:cs="Times New Roman"/>
          <w:sz w:val="24"/>
          <w:szCs w:val="24"/>
          <w:lang w:bidi="ar-SA"/>
        </w:rPr>
        <w:t>Белогорского района Республики Крым</w:t>
      </w:r>
    </w:p>
    <w:p w:rsidR="004D2F12" w:rsidRPr="007A2470" w:rsidRDefault="004D2F12" w:rsidP="004D2F12">
      <w:pPr>
        <w:rPr>
          <w:sz w:val="24"/>
          <w:szCs w:val="24"/>
        </w:rPr>
      </w:pPr>
    </w:p>
    <w:p w:rsidR="00462C57" w:rsidRDefault="004D2F12" w:rsidP="004D2F12">
      <w:pPr>
        <w:ind w:firstLine="709"/>
        <w:jc w:val="both"/>
        <w:rPr>
          <w:sz w:val="24"/>
          <w:szCs w:val="24"/>
        </w:rPr>
      </w:pPr>
      <w:proofErr w:type="gramStart"/>
      <w:r w:rsidRPr="007A2470">
        <w:rPr>
          <w:sz w:val="24"/>
          <w:szCs w:val="24"/>
        </w:rPr>
        <w:t xml:space="preserve">В целях приведения Устава муниципального образования </w:t>
      </w:r>
      <w:proofErr w:type="spellStart"/>
      <w:r w:rsidRPr="007A2470">
        <w:rPr>
          <w:sz w:val="24"/>
          <w:szCs w:val="24"/>
        </w:rPr>
        <w:t>Богатовское</w:t>
      </w:r>
      <w:proofErr w:type="spellEnd"/>
      <w:r w:rsidRPr="007A2470">
        <w:rPr>
          <w:sz w:val="24"/>
          <w:szCs w:val="24"/>
        </w:rPr>
        <w:t xml:space="preserve"> сельское поселение Белогорского района Республики Крым, принятого решением </w:t>
      </w:r>
      <w:proofErr w:type="spellStart"/>
      <w:r w:rsidRPr="007A2470">
        <w:rPr>
          <w:sz w:val="24"/>
          <w:szCs w:val="24"/>
        </w:rPr>
        <w:t>Богатовского</w:t>
      </w:r>
      <w:proofErr w:type="spellEnd"/>
      <w:r w:rsidRPr="007A2470">
        <w:rPr>
          <w:sz w:val="24"/>
          <w:szCs w:val="24"/>
        </w:rPr>
        <w:t xml:space="preserve"> сельского совета Белогорского района Республики Крым от 06.11.2014 № 17, в соответствии с федеральным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w:t>
      </w:r>
      <w:proofErr w:type="gramEnd"/>
    </w:p>
    <w:p w:rsidR="004D2F12" w:rsidRPr="007A2470" w:rsidRDefault="004D2F12" w:rsidP="004D2F12">
      <w:pPr>
        <w:ind w:firstLine="709"/>
        <w:jc w:val="both"/>
        <w:rPr>
          <w:sz w:val="24"/>
          <w:szCs w:val="24"/>
        </w:rPr>
      </w:pPr>
      <w:proofErr w:type="spellStart"/>
      <w:r w:rsidRPr="007A2470">
        <w:rPr>
          <w:sz w:val="24"/>
          <w:szCs w:val="24"/>
        </w:rPr>
        <w:t>Богатовский</w:t>
      </w:r>
      <w:proofErr w:type="spellEnd"/>
      <w:r w:rsidRPr="007A2470">
        <w:rPr>
          <w:sz w:val="24"/>
          <w:szCs w:val="24"/>
        </w:rPr>
        <w:t xml:space="preserve"> сельский совет </w:t>
      </w:r>
      <w:r w:rsidRPr="007A2470">
        <w:rPr>
          <w:bCs/>
          <w:sz w:val="24"/>
          <w:szCs w:val="24"/>
        </w:rPr>
        <w:t>РЕШИЛ:</w:t>
      </w:r>
    </w:p>
    <w:p w:rsidR="004D2F12" w:rsidRPr="007A2470" w:rsidRDefault="004D2F12" w:rsidP="004D2F12">
      <w:pPr>
        <w:ind w:firstLine="709"/>
        <w:jc w:val="both"/>
        <w:rPr>
          <w:sz w:val="24"/>
          <w:szCs w:val="24"/>
        </w:rPr>
      </w:pPr>
      <w:r w:rsidRPr="007A2470">
        <w:rPr>
          <w:sz w:val="24"/>
          <w:szCs w:val="24"/>
        </w:rPr>
        <w:t xml:space="preserve">1. Внести в Устав муниципального образования </w:t>
      </w:r>
      <w:proofErr w:type="spellStart"/>
      <w:r w:rsidRPr="007A2470">
        <w:rPr>
          <w:sz w:val="24"/>
          <w:szCs w:val="24"/>
        </w:rPr>
        <w:t>Богатовское</w:t>
      </w:r>
      <w:proofErr w:type="spellEnd"/>
      <w:r w:rsidRPr="007A2470">
        <w:rPr>
          <w:sz w:val="24"/>
          <w:szCs w:val="24"/>
        </w:rPr>
        <w:t xml:space="preserve"> сельское поселение Белогорского района Республики Крым, принятого решением </w:t>
      </w:r>
      <w:proofErr w:type="spellStart"/>
      <w:r w:rsidRPr="007A2470">
        <w:rPr>
          <w:sz w:val="24"/>
          <w:szCs w:val="24"/>
        </w:rPr>
        <w:t>Богатовского</w:t>
      </w:r>
      <w:proofErr w:type="spellEnd"/>
      <w:r w:rsidRPr="007A2470">
        <w:rPr>
          <w:sz w:val="24"/>
          <w:szCs w:val="24"/>
        </w:rPr>
        <w:t xml:space="preserve"> сельского совета Белогорского района Республики Крым от 06.11.2014 № 17 (далее — Устав) следующие изменения и дополнения:</w:t>
      </w:r>
    </w:p>
    <w:p w:rsidR="004D2F12" w:rsidRDefault="004D2F12" w:rsidP="004D2F12">
      <w:pPr>
        <w:ind w:firstLine="709"/>
        <w:jc w:val="both"/>
        <w:rPr>
          <w:sz w:val="24"/>
          <w:szCs w:val="24"/>
        </w:rPr>
      </w:pPr>
      <w:r>
        <w:rPr>
          <w:sz w:val="24"/>
          <w:szCs w:val="24"/>
        </w:rPr>
        <w:t>1.1. Пункт 20 части 1 статьи 5 Устава изложить в следующей редакции:</w:t>
      </w:r>
    </w:p>
    <w:p w:rsidR="004D2F12" w:rsidRDefault="004D2F12" w:rsidP="004D2F12">
      <w:pPr>
        <w:ind w:firstLine="709"/>
        <w:jc w:val="both"/>
        <w:rPr>
          <w:sz w:val="24"/>
          <w:szCs w:val="24"/>
        </w:rPr>
      </w:pPr>
      <w:proofErr w:type="gramStart"/>
      <w:r>
        <w:rPr>
          <w:sz w:val="24"/>
          <w:szCs w:val="24"/>
        </w:rPr>
        <w:t>«</w:t>
      </w:r>
      <w:r w:rsidRPr="0081320D">
        <w:rPr>
          <w:sz w:val="24"/>
          <w:szCs w:val="24"/>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81320D">
        <w:rPr>
          <w:sz w:val="24"/>
          <w:szCs w:val="24"/>
        </w:rPr>
        <w:t xml:space="preserve"> </w:t>
      </w:r>
      <w:proofErr w:type="gramStart"/>
      <w:r w:rsidRPr="0081320D">
        <w:rPr>
          <w:sz w:val="24"/>
          <w:szCs w:val="24"/>
        </w:rPr>
        <w:t>границах</w:t>
      </w:r>
      <w:proofErr w:type="gramEnd"/>
      <w:r w:rsidRPr="0081320D">
        <w:rPr>
          <w:sz w:val="24"/>
          <w:szCs w:val="24"/>
        </w:rPr>
        <w:t xml:space="preserve"> населенных пунктов поселения;</w:t>
      </w:r>
      <w:r>
        <w:rPr>
          <w:sz w:val="24"/>
          <w:szCs w:val="24"/>
        </w:rPr>
        <w:t>».</w:t>
      </w:r>
    </w:p>
    <w:p w:rsidR="00462C57" w:rsidRDefault="00462C57" w:rsidP="004D2F12">
      <w:pPr>
        <w:ind w:firstLine="709"/>
        <w:jc w:val="both"/>
        <w:rPr>
          <w:sz w:val="24"/>
          <w:szCs w:val="24"/>
        </w:rPr>
      </w:pPr>
    </w:p>
    <w:p w:rsidR="004D2F12" w:rsidRDefault="004D2F12" w:rsidP="004D2F12">
      <w:pPr>
        <w:ind w:firstLine="709"/>
        <w:jc w:val="both"/>
        <w:rPr>
          <w:sz w:val="24"/>
          <w:szCs w:val="24"/>
        </w:rPr>
      </w:pPr>
      <w:r w:rsidRPr="0033541B">
        <w:rPr>
          <w:sz w:val="24"/>
          <w:szCs w:val="24"/>
        </w:rPr>
        <w:t xml:space="preserve">1.2. в пункте 3 части 3 статьи 19 Устава слова «настоящего Федерального закона» </w:t>
      </w:r>
      <w:proofErr w:type="gramStart"/>
      <w:r w:rsidRPr="0033541B">
        <w:rPr>
          <w:sz w:val="24"/>
          <w:szCs w:val="24"/>
        </w:rPr>
        <w:t>заменить на слова</w:t>
      </w:r>
      <w:proofErr w:type="gramEnd"/>
      <w:r w:rsidRPr="0033541B">
        <w:rPr>
          <w:sz w:val="24"/>
          <w:szCs w:val="24"/>
        </w:rPr>
        <w:t xml:space="preserve"> «Феде</w:t>
      </w:r>
      <w:r>
        <w:rPr>
          <w:sz w:val="24"/>
          <w:szCs w:val="24"/>
        </w:rPr>
        <w:t xml:space="preserve">рального закона от 06.10.2003 № </w:t>
      </w:r>
      <w:r w:rsidRPr="0033541B">
        <w:rPr>
          <w:sz w:val="24"/>
          <w:szCs w:val="24"/>
        </w:rPr>
        <w:t>131-ФЗ»</w:t>
      </w:r>
    </w:p>
    <w:p w:rsidR="00462C57" w:rsidRPr="0033541B" w:rsidRDefault="00462C57" w:rsidP="004D2F12">
      <w:pPr>
        <w:ind w:firstLine="709"/>
        <w:jc w:val="both"/>
        <w:rPr>
          <w:sz w:val="24"/>
          <w:szCs w:val="24"/>
        </w:rPr>
      </w:pPr>
    </w:p>
    <w:p w:rsidR="004D2F12" w:rsidRPr="0033541B" w:rsidRDefault="004D2F12" w:rsidP="004D2F12">
      <w:pPr>
        <w:ind w:firstLine="709"/>
        <w:jc w:val="both"/>
        <w:rPr>
          <w:sz w:val="24"/>
          <w:szCs w:val="24"/>
        </w:rPr>
      </w:pPr>
      <w:r w:rsidRPr="0033541B">
        <w:rPr>
          <w:sz w:val="24"/>
          <w:szCs w:val="24"/>
        </w:rPr>
        <w:t>1.3. Часть 4 статьи 19</w:t>
      </w:r>
      <w:r>
        <w:rPr>
          <w:sz w:val="24"/>
          <w:szCs w:val="24"/>
        </w:rPr>
        <w:t xml:space="preserve"> Устава</w:t>
      </w:r>
      <w:r w:rsidRPr="0033541B">
        <w:rPr>
          <w:sz w:val="24"/>
          <w:szCs w:val="24"/>
        </w:rPr>
        <w:t xml:space="preserve"> изложить в следующей редакции:</w:t>
      </w:r>
    </w:p>
    <w:p w:rsidR="004D2F12" w:rsidRDefault="004D2F12" w:rsidP="004D2F12">
      <w:pPr>
        <w:ind w:firstLine="709"/>
        <w:jc w:val="both"/>
        <w:rPr>
          <w:sz w:val="24"/>
          <w:szCs w:val="24"/>
        </w:rPr>
      </w:pPr>
      <w:r>
        <w:rPr>
          <w:sz w:val="24"/>
          <w:szCs w:val="24"/>
        </w:rPr>
        <w:t>«4</w:t>
      </w:r>
      <w:r w:rsidRPr="0081320D">
        <w:rPr>
          <w:sz w:val="24"/>
          <w:szCs w:val="24"/>
        </w:rPr>
        <w:t xml:space="preserve">. Порядок организации и проведения публичных слушаний определяется настоящим Уставом и решением </w:t>
      </w:r>
      <w:proofErr w:type="spellStart"/>
      <w:r w:rsidRPr="0081320D">
        <w:rPr>
          <w:sz w:val="24"/>
          <w:szCs w:val="24"/>
        </w:rPr>
        <w:t>Богатовского</w:t>
      </w:r>
      <w:proofErr w:type="spellEnd"/>
      <w:r w:rsidRPr="0081320D">
        <w:rPr>
          <w:sz w:val="24"/>
          <w:szCs w:val="24"/>
        </w:rPr>
        <w:t xml:space="preserve">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81320D">
        <w:rPr>
          <w:sz w:val="24"/>
          <w:szCs w:val="24"/>
        </w:rPr>
        <w:t>Богатовского</w:t>
      </w:r>
      <w:proofErr w:type="spellEnd"/>
      <w:r w:rsidRPr="0081320D">
        <w:rPr>
          <w:sz w:val="24"/>
          <w:szCs w:val="24"/>
        </w:rPr>
        <w:t xml:space="preserve"> сельского поселения в информационно-телекоммуникационной сети "Интернет" (</w:t>
      </w:r>
      <w:proofErr w:type="spellStart"/>
      <w:r w:rsidRPr="0081320D">
        <w:rPr>
          <w:sz w:val="24"/>
          <w:szCs w:val="24"/>
        </w:rPr>
        <w:t>богатовское-сп</w:t>
      </w:r>
      <w:proofErr w:type="gramStart"/>
      <w:r w:rsidRPr="0081320D">
        <w:rPr>
          <w:sz w:val="24"/>
          <w:szCs w:val="24"/>
        </w:rPr>
        <w:t>.р</w:t>
      </w:r>
      <w:proofErr w:type="gramEnd"/>
      <w:r w:rsidRPr="0081320D">
        <w:rPr>
          <w:sz w:val="24"/>
          <w:szCs w:val="24"/>
        </w:rPr>
        <w:t>ф</w:t>
      </w:r>
      <w:proofErr w:type="spellEnd"/>
      <w:r w:rsidRPr="0081320D">
        <w:rPr>
          <w:sz w:val="24"/>
          <w:szCs w:val="24"/>
        </w:rPr>
        <w:t xml:space="preserve">)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Pr="0081320D">
        <w:rPr>
          <w:sz w:val="24"/>
          <w:szCs w:val="24"/>
        </w:rPr>
        <w:lastRenderedPageBreak/>
        <w:t>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81320D">
        <w:rPr>
          <w:sz w:val="24"/>
          <w:szCs w:val="24"/>
        </w:rPr>
        <w:t>.</w:t>
      </w:r>
      <w:r>
        <w:rPr>
          <w:sz w:val="24"/>
          <w:szCs w:val="24"/>
        </w:rPr>
        <w:t>».</w:t>
      </w:r>
      <w:proofErr w:type="gramEnd"/>
    </w:p>
    <w:p w:rsidR="00462C57" w:rsidRDefault="00462C57" w:rsidP="004D2F12">
      <w:pPr>
        <w:ind w:firstLine="709"/>
        <w:jc w:val="both"/>
        <w:rPr>
          <w:sz w:val="24"/>
          <w:szCs w:val="24"/>
        </w:rPr>
      </w:pPr>
    </w:p>
    <w:p w:rsidR="004D2F12" w:rsidRPr="0033541B" w:rsidRDefault="004D2F12" w:rsidP="004D2F12">
      <w:pPr>
        <w:ind w:firstLine="709"/>
        <w:jc w:val="both"/>
        <w:rPr>
          <w:sz w:val="24"/>
          <w:szCs w:val="24"/>
        </w:rPr>
      </w:pPr>
      <w:r w:rsidRPr="0033541B">
        <w:rPr>
          <w:sz w:val="24"/>
          <w:szCs w:val="24"/>
        </w:rPr>
        <w:t>1.4. часть 5 статьи 19 Устава изложить в новой редакции:</w:t>
      </w:r>
    </w:p>
    <w:p w:rsidR="004D2F12" w:rsidRDefault="004D2F12" w:rsidP="004D2F12">
      <w:pPr>
        <w:ind w:firstLine="709"/>
        <w:jc w:val="both"/>
        <w:rPr>
          <w:sz w:val="24"/>
          <w:szCs w:val="24"/>
        </w:rPr>
      </w:pPr>
      <w:r w:rsidRPr="0033541B">
        <w:rPr>
          <w:sz w:val="24"/>
          <w:szCs w:val="24"/>
        </w:rPr>
        <w:t>«5.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в соответствии с законодательством о градостроительной деятельности</w:t>
      </w:r>
      <w:proofErr w:type="gramStart"/>
      <w:r w:rsidRPr="0033541B">
        <w:rPr>
          <w:sz w:val="24"/>
          <w:szCs w:val="24"/>
        </w:rPr>
        <w:t>.».</w:t>
      </w:r>
      <w:proofErr w:type="gramEnd"/>
    </w:p>
    <w:p w:rsidR="00462C57" w:rsidRDefault="00462C57" w:rsidP="004D2F12">
      <w:pPr>
        <w:ind w:firstLine="709"/>
        <w:jc w:val="both"/>
        <w:rPr>
          <w:sz w:val="24"/>
          <w:szCs w:val="24"/>
        </w:rPr>
      </w:pPr>
    </w:p>
    <w:p w:rsidR="004D2F12" w:rsidRPr="00ED37CA" w:rsidRDefault="004D2F12" w:rsidP="004D2F12">
      <w:pPr>
        <w:ind w:firstLine="709"/>
        <w:jc w:val="both"/>
        <w:rPr>
          <w:sz w:val="24"/>
          <w:szCs w:val="24"/>
        </w:rPr>
      </w:pPr>
      <w:r>
        <w:rPr>
          <w:sz w:val="24"/>
          <w:szCs w:val="24"/>
        </w:rPr>
        <w:t>1.5. Абзац второй части</w:t>
      </w:r>
      <w:r w:rsidRPr="00ED37CA">
        <w:rPr>
          <w:sz w:val="24"/>
          <w:szCs w:val="24"/>
        </w:rPr>
        <w:t xml:space="preserve"> 4 статьи 30</w:t>
      </w:r>
      <w:r>
        <w:rPr>
          <w:sz w:val="24"/>
          <w:szCs w:val="24"/>
        </w:rPr>
        <w:t xml:space="preserve"> Устава изложить в </w:t>
      </w:r>
      <w:r w:rsidRPr="00ED37CA">
        <w:rPr>
          <w:sz w:val="24"/>
          <w:szCs w:val="24"/>
        </w:rPr>
        <w:t>следующей редакции:</w:t>
      </w:r>
    </w:p>
    <w:p w:rsidR="004D2F12" w:rsidRDefault="004D2F12" w:rsidP="004D2F12">
      <w:pPr>
        <w:ind w:firstLine="709"/>
        <w:jc w:val="both"/>
        <w:rPr>
          <w:sz w:val="24"/>
          <w:szCs w:val="24"/>
        </w:rPr>
      </w:pPr>
      <w:r w:rsidRPr="00ED37CA">
        <w:rPr>
          <w:sz w:val="24"/>
          <w:szCs w:val="24"/>
        </w:rPr>
        <w:t xml:space="preserve">«Депутату </w:t>
      </w:r>
      <w:proofErr w:type="spellStart"/>
      <w:r w:rsidRPr="00ED37CA">
        <w:rPr>
          <w:sz w:val="24"/>
          <w:szCs w:val="24"/>
        </w:rPr>
        <w:t>Богатовского</w:t>
      </w:r>
      <w:proofErr w:type="spellEnd"/>
      <w:r w:rsidRPr="00ED37CA">
        <w:rPr>
          <w:sz w:val="24"/>
          <w:szCs w:val="24"/>
        </w:rPr>
        <w:t xml:space="preserve">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и не более пяти рабочих дней в месяц</w:t>
      </w:r>
      <w:proofErr w:type="gramStart"/>
      <w:r w:rsidRPr="00ED37CA">
        <w:rPr>
          <w:sz w:val="24"/>
          <w:szCs w:val="24"/>
        </w:rPr>
        <w:t>.».</w:t>
      </w:r>
      <w:proofErr w:type="gramEnd"/>
    </w:p>
    <w:p w:rsidR="00462C57" w:rsidRPr="0033541B" w:rsidRDefault="00462C57" w:rsidP="004D2F12">
      <w:pPr>
        <w:ind w:firstLine="709"/>
        <w:jc w:val="both"/>
        <w:rPr>
          <w:sz w:val="24"/>
          <w:szCs w:val="24"/>
        </w:rPr>
      </w:pPr>
    </w:p>
    <w:p w:rsidR="004D2F12" w:rsidRDefault="004D2F12" w:rsidP="004D2F12">
      <w:pPr>
        <w:ind w:firstLine="709"/>
        <w:jc w:val="both"/>
        <w:rPr>
          <w:sz w:val="24"/>
          <w:szCs w:val="24"/>
        </w:rPr>
      </w:pPr>
      <w:r>
        <w:rPr>
          <w:sz w:val="24"/>
          <w:szCs w:val="24"/>
        </w:rPr>
        <w:t>1.6. Пункт 7 части 1 статьи 40 Устава изложить в следующей редакции:</w:t>
      </w:r>
    </w:p>
    <w:p w:rsidR="004D2F12" w:rsidRDefault="004D2F12" w:rsidP="004D2F12">
      <w:pPr>
        <w:ind w:firstLine="709"/>
        <w:jc w:val="both"/>
        <w:rPr>
          <w:sz w:val="24"/>
          <w:szCs w:val="24"/>
        </w:rPr>
      </w:pPr>
      <w:proofErr w:type="gramStart"/>
      <w:r>
        <w:rPr>
          <w:sz w:val="24"/>
          <w:szCs w:val="24"/>
        </w:rPr>
        <w:t>«</w:t>
      </w:r>
      <w:r w:rsidRPr="0081320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320D">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1320D">
        <w:rPr>
          <w:sz w:val="24"/>
          <w:szCs w:val="24"/>
        </w:rPr>
        <w:t>;</w:t>
      </w:r>
      <w:r>
        <w:rPr>
          <w:sz w:val="24"/>
          <w:szCs w:val="24"/>
        </w:rPr>
        <w:t>»</w:t>
      </w:r>
      <w:proofErr w:type="gramEnd"/>
      <w:r>
        <w:rPr>
          <w:sz w:val="24"/>
          <w:szCs w:val="24"/>
        </w:rPr>
        <w:t>.</w:t>
      </w:r>
    </w:p>
    <w:p w:rsidR="00462C57" w:rsidRDefault="00462C57" w:rsidP="004D2F12">
      <w:pPr>
        <w:ind w:firstLine="709"/>
        <w:jc w:val="both"/>
        <w:rPr>
          <w:sz w:val="24"/>
          <w:szCs w:val="24"/>
        </w:rPr>
      </w:pPr>
    </w:p>
    <w:p w:rsidR="004D2F12" w:rsidRDefault="004D2F12" w:rsidP="004D2F12">
      <w:pPr>
        <w:ind w:firstLine="709"/>
        <w:jc w:val="both"/>
        <w:rPr>
          <w:sz w:val="24"/>
          <w:szCs w:val="24"/>
        </w:rPr>
      </w:pPr>
      <w:r>
        <w:rPr>
          <w:sz w:val="24"/>
          <w:szCs w:val="24"/>
        </w:rPr>
        <w:t>1.7. Пункт 9 части 1 статьи 46 изложить в следующей редакции:</w:t>
      </w:r>
    </w:p>
    <w:p w:rsidR="004D2F12" w:rsidRDefault="004D2F12" w:rsidP="004D2F12">
      <w:pPr>
        <w:ind w:firstLine="709"/>
        <w:jc w:val="both"/>
        <w:rPr>
          <w:sz w:val="24"/>
          <w:szCs w:val="24"/>
        </w:rPr>
      </w:pPr>
      <w:proofErr w:type="gramStart"/>
      <w:r>
        <w:rPr>
          <w:sz w:val="24"/>
          <w:szCs w:val="24"/>
        </w:rPr>
        <w:t>«</w:t>
      </w:r>
      <w:r w:rsidRPr="0081320D">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320D">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1320D">
        <w:rPr>
          <w:sz w:val="24"/>
          <w:szCs w:val="24"/>
        </w:rPr>
        <w:t>;</w:t>
      </w:r>
      <w:r>
        <w:rPr>
          <w:sz w:val="24"/>
          <w:szCs w:val="24"/>
        </w:rPr>
        <w:t>»</w:t>
      </w:r>
      <w:proofErr w:type="gramEnd"/>
      <w:r>
        <w:rPr>
          <w:sz w:val="24"/>
          <w:szCs w:val="24"/>
        </w:rPr>
        <w:t>.</w:t>
      </w:r>
    </w:p>
    <w:p w:rsidR="00462C57" w:rsidRDefault="00462C57" w:rsidP="004D2F12">
      <w:pPr>
        <w:ind w:firstLine="709"/>
        <w:jc w:val="both"/>
        <w:rPr>
          <w:sz w:val="24"/>
          <w:szCs w:val="24"/>
        </w:rPr>
      </w:pPr>
    </w:p>
    <w:p w:rsidR="004D2F12" w:rsidRDefault="004D2F12" w:rsidP="004D2F12">
      <w:pPr>
        <w:ind w:firstLine="709"/>
        <w:jc w:val="both"/>
        <w:rPr>
          <w:sz w:val="24"/>
          <w:szCs w:val="24"/>
        </w:rPr>
      </w:pPr>
      <w:r>
        <w:rPr>
          <w:sz w:val="24"/>
          <w:szCs w:val="24"/>
        </w:rPr>
        <w:t>1.8. Абзац 3 пункта 7 части 1 статьи 49 изложить в следующей редакции:</w:t>
      </w:r>
    </w:p>
    <w:p w:rsidR="004D2F12" w:rsidRDefault="004D2F12" w:rsidP="004D2F12">
      <w:pPr>
        <w:ind w:firstLine="709"/>
        <w:jc w:val="both"/>
        <w:rPr>
          <w:sz w:val="24"/>
          <w:szCs w:val="24"/>
        </w:rPr>
      </w:pPr>
      <w:proofErr w:type="gramStart"/>
      <w:r>
        <w:rPr>
          <w:sz w:val="24"/>
          <w:szCs w:val="24"/>
        </w:rPr>
        <w:t>«</w:t>
      </w:r>
      <w:r w:rsidRPr="0081320D">
        <w:rPr>
          <w:sz w:val="24"/>
          <w:szCs w:val="24"/>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r>
        <w:rPr>
          <w:sz w:val="24"/>
          <w:szCs w:val="24"/>
        </w:rPr>
        <w:t>».</w:t>
      </w:r>
      <w:proofErr w:type="gramEnd"/>
    </w:p>
    <w:p w:rsidR="00462C57" w:rsidRDefault="00462C57" w:rsidP="004D2F12">
      <w:pPr>
        <w:ind w:firstLine="709"/>
        <w:jc w:val="both"/>
        <w:rPr>
          <w:sz w:val="24"/>
          <w:szCs w:val="24"/>
        </w:rPr>
      </w:pPr>
    </w:p>
    <w:p w:rsidR="004D2F12" w:rsidRPr="0033541B" w:rsidRDefault="004D2F12" w:rsidP="004D2F12">
      <w:pPr>
        <w:ind w:firstLine="709"/>
        <w:jc w:val="both"/>
        <w:rPr>
          <w:sz w:val="24"/>
          <w:szCs w:val="24"/>
        </w:rPr>
      </w:pPr>
      <w:r>
        <w:rPr>
          <w:sz w:val="24"/>
          <w:szCs w:val="24"/>
        </w:rPr>
        <w:t>1.9</w:t>
      </w:r>
      <w:r w:rsidRPr="0033541B">
        <w:rPr>
          <w:sz w:val="24"/>
          <w:szCs w:val="24"/>
        </w:rPr>
        <w:t>. Абзац 8 части 3 статьи 49 Устава изложить в следующей редакции:</w:t>
      </w:r>
    </w:p>
    <w:p w:rsidR="004D2F12" w:rsidRDefault="004D2F12" w:rsidP="004D2F12">
      <w:pPr>
        <w:ind w:firstLine="709"/>
        <w:jc w:val="both"/>
        <w:rPr>
          <w:sz w:val="24"/>
          <w:szCs w:val="24"/>
        </w:rPr>
      </w:pPr>
      <w:r w:rsidRPr="0033541B">
        <w:rPr>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33541B">
        <w:rPr>
          <w:sz w:val="24"/>
          <w:szCs w:val="24"/>
        </w:rPr>
        <w:t>.»</w:t>
      </w:r>
      <w:proofErr w:type="gramEnd"/>
      <w:r w:rsidRPr="0033541B">
        <w:rPr>
          <w:sz w:val="24"/>
          <w:szCs w:val="24"/>
        </w:rPr>
        <w:t>.</w:t>
      </w:r>
    </w:p>
    <w:p w:rsidR="00462C57" w:rsidRPr="0033541B" w:rsidRDefault="00462C57" w:rsidP="004D2F12">
      <w:pPr>
        <w:ind w:firstLine="709"/>
        <w:jc w:val="both"/>
        <w:rPr>
          <w:sz w:val="24"/>
          <w:szCs w:val="24"/>
        </w:rPr>
      </w:pPr>
    </w:p>
    <w:p w:rsidR="004D2F12" w:rsidRDefault="004D2F12" w:rsidP="004D2F12">
      <w:pPr>
        <w:ind w:firstLine="709"/>
        <w:jc w:val="both"/>
        <w:rPr>
          <w:sz w:val="24"/>
          <w:szCs w:val="24"/>
        </w:rPr>
      </w:pPr>
      <w:r>
        <w:rPr>
          <w:sz w:val="24"/>
          <w:szCs w:val="24"/>
        </w:rPr>
        <w:t>1.10. Пункт 17 части 2 статьи 61.1 признать утратившим силу.</w:t>
      </w:r>
    </w:p>
    <w:p w:rsidR="004D2F12" w:rsidRPr="007A2470" w:rsidRDefault="004D2F12" w:rsidP="004D2F12">
      <w:pPr>
        <w:ind w:firstLine="709"/>
        <w:jc w:val="both"/>
        <w:rPr>
          <w:sz w:val="24"/>
          <w:szCs w:val="24"/>
        </w:rPr>
      </w:pPr>
      <w:r w:rsidRPr="007A2470">
        <w:rPr>
          <w:sz w:val="24"/>
          <w:szCs w:val="24"/>
        </w:rPr>
        <w:t xml:space="preserve">2. Главе муниципального образования – председателю </w:t>
      </w:r>
      <w:proofErr w:type="spellStart"/>
      <w:r w:rsidRPr="007A2470">
        <w:rPr>
          <w:sz w:val="24"/>
          <w:szCs w:val="24"/>
        </w:rPr>
        <w:t>Богатовского</w:t>
      </w:r>
      <w:proofErr w:type="spellEnd"/>
      <w:r w:rsidRPr="007A2470">
        <w:rPr>
          <w:sz w:val="24"/>
          <w:szCs w:val="24"/>
        </w:rPr>
        <w:t xml:space="preserve"> сельского совета Латыш С.А.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w:t>
      </w:r>
    </w:p>
    <w:p w:rsidR="004D2F12" w:rsidRPr="007A2470" w:rsidRDefault="004D2F12" w:rsidP="004D2F12">
      <w:pPr>
        <w:ind w:firstLine="709"/>
        <w:jc w:val="both"/>
        <w:rPr>
          <w:sz w:val="24"/>
          <w:szCs w:val="24"/>
        </w:rPr>
      </w:pPr>
      <w:r w:rsidRPr="007A2470">
        <w:rPr>
          <w:sz w:val="24"/>
          <w:szCs w:val="24"/>
        </w:rPr>
        <w:t xml:space="preserve">3. После государственной регистрации обнародовать (опубликовать) настоящее решение в порядке, предусмотренном Уставом муниципального образования </w:t>
      </w:r>
      <w:proofErr w:type="spellStart"/>
      <w:r w:rsidRPr="007A2470">
        <w:rPr>
          <w:sz w:val="24"/>
          <w:szCs w:val="24"/>
        </w:rPr>
        <w:t>Богатовское</w:t>
      </w:r>
      <w:proofErr w:type="spellEnd"/>
      <w:r w:rsidRPr="007A2470">
        <w:rPr>
          <w:sz w:val="24"/>
          <w:szCs w:val="24"/>
        </w:rPr>
        <w:t xml:space="preserve"> сельское поселение Белогорского района Республики Крым»</w:t>
      </w:r>
    </w:p>
    <w:p w:rsidR="004D2F12" w:rsidRPr="007A2470" w:rsidRDefault="004D2F12" w:rsidP="004D2F12">
      <w:pPr>
        <w:ind w:firstLine="709"/>
        <w:jc w:val="both"/>
        <w:rPr>
          <w:sz w:val="24"/>
          <w:szCs w:val="24"/>
        </w:rPr>
      </w:pPr>
      <w:r w:rsidRPr="007A2470">
        <w:rPr>
          <w:sz w:val="24"/>
          <w:szCs w:val="24"/>
        </w:rPr>
        <w:t>4. Настоящее решение вступает в силу после его официального опубликования (обнародования).</w:t>
      </w:r>
    </w:p>
    <w:p w:rsidR="004D2F12" w:rsidRPr="007A2470" w:rsidRDefault="004D2F12" w:rsidP="004D2F12">
      <w:pPr>
        <w:ind w:firstLine="709"/>
        <w:jc w:val="both"/>
        <w:rPr>
          <w:sz w:val="24"/>
          <w:szCs w:val="24"/>
        </w:rPr>
      </w:pPr>
      <w:r w:rsidRPr="007A2470">
        <w:rPr>
          <w:sz w:val="24"/>
          <w:szCs w:val="24"/>
        </w:rPr>
        <w:t xml:space="preserve">5. </w:t>
      </w:r>
      <w:proofErr w:type="gramStart"/>
      <w:r w:rsidRPr="007A2470">
        <w:rPr>
          <w:sz w:val="24"/>
          <w:szCs w:val="24"/>
        </w:rPr>
        <w:t>Контроль за</w:t>
      </w:r>
      <w:proofErr w:type="gramEnd"/>
      <w:r w:rsidRPr="007A2470">
        <w:rPr>
          <w:sz w:val="24"/>
          <w:szCs w:val="24"/>
        </w:rPr>
        <w:t xml:space="preserve"> исполнением настоящего решения оставляю за собой.</w:t>
      </w:r>
    </w:p>
    <w:p w:rsidR="004D2F12" w:rsidRDefault="004D2F12" w:rsidP="004D2F12">
      <w:pPr>
        <w:jc w:val="both"/>
        <w:rPr>
          <w:sz w:val="24"/>
          <w:szCs w:val="24"/>
        </w:rPr>
      </w:pPr>
    </w:p>
    <w:p w:rsidR="00A516E1" w:rsidRPr="007A2470" w:rsidRDefault="00A516E1" w:rsidP="004D2F12">
      <w:pPr>
        <w:jc w:val="both"/>
        <w:rPr>
          <w:sz w:val="24"/>
          <w:szCs w:val="24"/>
        </w:rPr>
      </w:pPr>
    </w:p>
    <w:p w:rsidR="004D2F12" w:rsidRPr="007A2470" w:rsidRDefault="004D2F12" w:rsidP="004D2F12">
      <w:pPr>
        <w:jc w:val="both"/>
        <w:rPr>
          <w:sz w:val="24"/>
          <w:szCs w:val="24"/>
        </w:rPr>
      </w:pPr>
      <w:r w:rsidRPr="007A2470">
        <w:rPr>
          <w:sz w:val="24"/>
          <w:szCs w:val="24"/>
        </w:rPr>
        <w:t xml:space="preserve">Председатель </w:t>
      </w:r>
      <w:proofErr w:type="spellStart"/>
      <w:r w:rsidRPr="007A2470">
        <w:rPr>
          <w:sz w:val="24"/>
          <w:szCs w:val="24"/>
        </w:rPr>
        <w:t>Богатовского</w:t>
      </w:r>
      <w:proofErr w:type="spellEnd"/>
      <w:r w:rsidRPr="007A2470">
        <w:rPr>
          <w:sz w:val="24"/>
          <w:szCs w:val="24"/>
        </w:rPr>
        <w:t xml:space="preserve"> сельского совета – </w:t>
      </w:r>
    </w:p>
    <w:p w:rsidR="004D2F12" w:rsidRPr="007A2470" w:rsidRDefault="004D2F12" w:rsidP="004D2F12">
      <w:pPr>
        <w:jc w:val="both"/>
        <w:rPr>
          <w:sz w:val="24"/>
          <w:szCs w:val="24"/>
        </w:rPr>
      </w:pPr>
      <w:r w:rsidRPr="007A2470">
        <w:rPr>
          <w:sz w:val="24"/>
          <w:szCs w:val="24"/>
        </w:rPr>
        <w:t xml:space="preserve">глава администрации </w:t>
      </w:r>
      <w:proofErr w:type="spellStart"/>
      <w:r w:rsidRPr="007A2470">
        <w:rPr>
          <w:sz w:val="24"/>
          <w:szCs w:val="24"/>
        </w:rPr>
        <w:t>Богатовского</w:t>
      </w:r>
      <w:proofErr w:type="spellEnd"/>
      <w:r w:rsidRPr="007A2470">
        <w:rPr>
          <w:sz w:val="24"/>
          <w:szCs w:val="24"/>
        </w:rPr>
        <w:t xml:space="preserve"> </w:t>
      </w:r>
    </w:p>
    <w:p w:rsidR="004D2F12" w:rsidRDefault="004D2F12" w:rsidP="004D2F12">
      <w:pPr>
        <w:pStyle w:val="30"/>
        <w:shd w:val="clear" w:color="auto" w:fill="auto"/>
        <w:spacing w:after="0" w:line="240" w:lineRule="auto"/>
        <w:jc w:val="both"/>
      </w:pPr>
      <w:r w:rsidRPr="007A2470">
        <w:rPr>
          <w:rFonts w:ascii="Times New Roman" w:hAnsi="Times New Roman"/>
          <w:i w:val="0"/>
          <w:sz w:val="24"/>
          <w:szCs w:val="24"/>
        </w:rPr>
        <w:t xml:space="preserve">сельского поселения                                                        </w:t>
      </w:r>
      <w:r>
        <w:rPr>
          <w:rFonts w:ascii="Times New Roman" w:hAnsi="Times New Roman"/>
          <w:i w:val="0"/>
          <w:sz w:val="24"/>
          <w:szCs w:val="24"/>
        </w:rPr>
        <w:t xml:space="preserve">                       </w:t>
      </w:r>
      <w:r w:rsidRPr="007A2470">
        <w:rPr>
          <w:rFonts w:ascii="Times New Roman" w:hAnsi="Times New Roman"/>
          <w:i w:val="0"/>
          <w:sz w:val="24"/>
          <w:szCs w:val="24"/>
        </w:rPr>
        <w:t xml:space="preserve">                   С.А. Ла</w:t>
      </w:r>
      <w:r>
        <w:rPr>
          <w:rFonts w:ascii="Times New Roman" w:hAnsi="Times New Roman"/>
          <w:i w:val="0"/>
          <w:sz w:val="24"/>
          <w:szCs w:val="24"/>
        </w:rPr>
        <w:t>тыш</w:t>
      </w:r>
    </w:p>
    <w:p w:rsidR="004D2F12" w:rsidRDefault="004D2F12" w:rsidP="004D2F12">
      <w:pPr>
        <w:pStyle w:val="a4"/>
        <w:jc w:val="center"/>
        <w:rPr>
          <w:rFonts w:ascii="Times New Roman" w:hAnsi="Times New Roman"/>
          <w:noProof/>
          <w:sz w:val="24"/>
          <w:szCs w:val="24"/>
        </w:rPr>
      </w:pPr>
    </w:p>
    <w:p w:rsidR="004D2F12" w:rsidRDefault="004D2F12" w:rsidP="004D2F12">
      <w:pPr>
        <w:pStyle w:val="a4"/>
        <w:jc w:val="center"/>
        <w:rPr>
          <w:rFonts w:ascii="Times New Roman" w:hAnsi="Times New Roman"/>
          <w:noProof/>
          <w:sz w:val="24"/>
          <w:szCs w:val="24"/>
        </w:rPr>
      </w:pPr>
    </w:p>
    <w:p w:rsidR="004D2F12" w:rsidRDefault="004D2F12" w:rsidP="004D2F12">
      <w:pPr>
        <w:pStyle w:val="a4"/>
        <w:jc w:val="center"/>
        <w:rPr>
          <w:rFonts w:ascii="Times New Roman" w:hAnsi="Times New Roman"/>
          <w:noProof/>
          <w:sz w:val="24"/>
          <w:szCs w:val="24"/>
        </w:rPr>
      </w:pPr>
    </w:p>
    <w:p w:rsidR="004D2F12" w:rsidRDefault="004D2F12" w:rsidP="004D2F12">
      <w:pPr>
        <w:rPr>
          <w:szCs w:val="24"/>
        </w:rPr>
      </w:pPr>
    </w:p>
    <w:p w:rsidR="004D2F12" w:rsidRDefault="004D2F12" w:rsidP="004D2F12">
      <w:pPr>
        <w:rPr>
          <w:szCs w:val="24"/>
        </w:rPr>
      </w:pPr>
    </w:p>
    <w:p w:rsidR="004D2F12" w:rsidRDefault="004D2F12" w:rsidP="004D2F12">
      <w:pPr>
        <w:rPr>
          <w:szCs w:val="24"/>
        </w:rPr>
      </w:pPr>
    </w:p>
    <w:p w:rsidR="004D2F12" w:rsidRDefault="004D2F12" w:rsidP="004D2F12">
      <w:pPr>
        <w:rPr>
          <w:szCs w:val="24"/>
        </w:rPr>
      </w:pPr>
    </w:p>
    <w:p w:rsidR="004D2F12" w:rsidRDefault="004D2F12" w:rsidP="004D2F12">
      <w:pPr>
        <w:rPr>
          <w:szCs w:val="24"/>
        </w:rPr>
      </w:pPr>
    </w:p>
    <w:p w:rsidR="001720AC" w:rsidRPr="004D2F12" w:rsidRDefault="001720AC" w:rsidP="004D2F12"/>
    <w:sectPr w:rsidR="001720AC" w:rsidRPr="004D2F12" w:rsidSect="00AF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0AC"/>
    <w:rsid w:val="00031A84"/>
    <w:rsid w:val="0013711F"/>
    <w:rsid w:val="001720AC"/>
    <w:rsid w:val="00355D37"/>
    <w:rsid w:val="00462C57"/>
    <w:rsid w:val="004D2F12"/>
    <w:rsid w:val="00612112"/>
    <w:rsid w:val="00752A88"/>
    <w:rsid w:val="007A05F5"/>
    <w:rsid w:val="008B20BB"/>
    <w:rsid w:val="009934BD"/>
    <w:rsid w:val="00A516E1"/>
    <w:rsid w:val="00A55DA3"/>
    <w:rsid w:val="00AF5203"/>
    <w:rsid w:val="00B8004A"/>
    <w:rsid w:val="00BB1744"/>
    <w:rsid w:val="00C4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20A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0AC"/>
    <w:pPr>
      <w:widowControl/>
      <w:autoSpaceDE/>
      <w:autoSpaceDN/>
      <w:spacing w:before="100" w:beforeAutospacing="1" w:after="119"/>
    </w:pPr>
    <w:rPr>
      <w:sz w:val="24"/>
      <w:szCs w:val="24"/>
      <w:lang w:eastAsia="ru-RU"/>
    </w:rPr>
  </w:style>
  <w:style w:type="paragraph" w:styleId="a4">
    <w:name w:val="No Spacing"/>
    <w:link w:val="a5"/>
    <w:uiPriority w:val="1"/>
    <w:qFormat/>
    <w:rsid w:val="001720AC"/>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5">
    <w:name w:val="Без интервала Знак"/>
    <w:link w:val="a4"/>
    <w:uiPriority w:val="1"/>
    <w:locked/>
    <w:rsid w:val="001720AC"/>
    <w:rPr>
      <w:rFonts w:ascii="Calibri" w:eastAsia="Times New Roman" w:hAnsi="Calibri" w:cs="Mangal"/>
      <w:szCs w:val="20"/>
      <w:lang w:eastAsia="ru-RU" w:bidi="hi-IN"/>
    </w:rPr>
  </w:style>
  <w:style w:type="character" w:customStyle="1" w:styleId="StrongEmphasis">
    <w:name w:val="Strong Emphasis"/>
    <w:rsid w:val="001720AC"/>
    <w:rPr>
      <w:b/>
      <w:bCs/>
    </w:rPr>
  </w:style>
  <w:style w:type="character" w:customStyle="1" w:styleId="3">
    <w:name w:val="Основной текст (3)_"/>
    <w:link w:val="30"/>
    <w:locked/>
    <w:rsid w:val="001720AC"/>
    <w:rPr>
      <w:i/>
      <w:iCs/>
      <w:sz w:val="27"/>
      <w:szCs w:val="27"/>
      <w:shd w:val="clear" w:color="auto" w:fill="FFFFFF"/>
    </w:rPr>
  </w:style>
  <w:style w:type="paragraph" w:customStyle="1" w:styleId="30">
    <w:name w:val="Основной текст (3)"/>
    <w:basedOn w:val="a"/>
    <w:link w:val="3"/>
    <w:rsid w:val="001720AC"/>
    <w:pPr>
      <w:shd w:val="clear" w:color="auto" w:fill="FFFFFF"/>
      <w:autoSpaceDE/>
      <w:autoSpaceDN/>
      <w:spacing w:after="1140" w:line="240" w:lineRule="atLeast"/>
    </w:pPr>
    <w:rPr>
      <w:rFonts w:asciiTheme="minorHAnsi" w:eastAsiaTheme="minorHAnsi" w:hAnsiTheme="minorHAnsi" w:cstheme="minorBidi"/>
      <w:i/>
      <w:iCs/>
      <w:sz w:val="27"/>
      <w:szCs w:val="27"/>
    </w:rPr>
  </w:style>
  <w:style w:type="paragraph" w:styleId="a6">
    <w:name w:val="Balloon Text"/>
    <w:basedOn w:val="a"/>
    <w:link w:val="a7"/>
    <w:uiPriority w:val="99"/>
    <w:semiHidden/>
    <w:unhideWhenUsed/>
    <w:rsid w:val="001720AC"/>
    <w:rPr>
      <w:rFonts w:ascii="Tahoma" w:hAnsi="Tahoma" w:cs="Tahoma"/>
      <w:sz w:val="16"/>
      <w:szCs w:val="16"/>
    </w:rPr>
  </w:style>
  <w:style w:type="character" w:customStyle="1" w:styleId="a7">
    <w:name w:val="Текст выноски Знак"/>
    <w:basedOn w:val="a0"/>
    <w:link w:val="a6"/>
    <w:uiPriority w:val="99"/>
    <w:semiHidden/>
    <w:rsid w:val="001720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2021-12-15T11:57:00Z</dcterms:created>
  <dcterms:modified xsi:type="dcterms:W3CDTF">2021-12-20T08:14:00Z</dcterms:modified>
</cp:coreProperties>
</file>